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9603"/>
      </w:tblGrid>
      <w:tr w:rsidR="00F92A21" w:rsidRPr="00F92A21" w:rsidTr="00F92A21">
        <w:tc>
          <w:tcPr>
            <w:tcW w:w="9603" w:type="dxa"/>
            <w:tcBorders>
              <w:top w:val="dotted" w:sz="8" w:space="0" w:color="AAAAAA"/>
              <w:left w:val="dotted" w:sz="8" w:space="0" w:color="AAAAAA"/>
              <w:bottom w:val="dotted" w:sz="8" w:space="0" w:color="AAAAAA"/>
              <w:right w:val="dotted" w:sz="8" w:space="0" w:color="AAAAAA"/>
            </w:tcBorders>
            <w:shd w:val="clear" w:color="auto" w:fill="000000" w:themeFill="text1"/>
            <w:tcMar>
              <w:top w:w="153" w:type="dxa"/>
              <w:left w:w="153" w:type="dxa"/>
              <w:bottom w:w="153" w:type="dxa"/>
              <w:right w:w="153" w:type="dxa"/>
            </w:tcMar>
            <w:hideMark/>
          </w:tcPr>
          <w:p w:rsidR="00F92A21" w:rsidRPr="00F92A21" w:rsidRDefault="00F92A21" w:rsidP="00F92A21">
            <w:pPr>
              <w:spacing w:after="0" w:line="0" w:lineRule="atLeast"/>
              <w:jc w:val="center"/>
              <w:rPr>
                <w:rFonts w:ascii="Times New Roman" w:eastAsia="Times New Roman" w:hAnsi="Times New Roman" w:cs="Times New Roman"/>
                <w:sz w:val="24"/>
                <w:szCs w:val="24"/>
              </w:rPr>
            </w:pPr>
            <w:r w:rsidRPr="00F92A21">
              <w:rPr>
                <w:rFonts w:ascii="Arial Black" w:eastAsia="Times New Roman" w:hAnsi="Arial Black" w:cs="Times New Roman"/>
                <w:b/>
                <w:bCs/>
                <w:color w:val="FFFFFF"/>
                <w:sz w:val="32"/>
                <w:szCs w:val="32"/>
              </w:rPr>
              <w:t>LOGO POLICY AND GUIDELINES</w:t>
            </w:r>
          </w:p>
        </w:tc>
      </w:tr>
    </w:tbl>
    <w:p w:rsidR="00F92A21" w:rsidRPr="00F92A21" w:rsidRDefault="00F92A21" w:rsidP="00F92A21">
      <w:pPr>
        <w:spacing w:after="0" w:line="240" w:lineRule="auto"/>
        <w:rPr>
          <w:rFonts w:ascii="Times New Roman" w:eastAsia="Times New Roman" w:hAnsi="Times New Roman" w:cs="Times New Roman"/>
          <w:color w:val="000000"/>
          <w:sz w:val="27"/>
          <w:szCs w:val="27"/>
        </w:rPr>
      </w:pPr>
    </w:p>
    <w:p w:rsidR="00F92A21" w:rsidRPr="00F92A21" w:rsidRDefault="00F92A21" w:rsidP="00F92A21">
      <w:pPr>
        <w:spacing w:after="0" w:line="240" w:lineRule="auto"/>
        <w:ind w:right="-234"/>
        <w:rPr>
          <w:rFonts w:asciiTheme="majorHAnsi" w:eastAsia="Times New Roman" w:hAnsiTheme="majorHAnsi" w:cs="Times New Roman"/>
          <w:color w:val="000000"/>
          <w:sz w:val="27"/>
          <w:szCs w:val="27"/>
        </w:rPr>
      </w:pPr>
      <w:r w:rsidRPr="00F92A21">
        <w:rPr>
          <w:rFonts w:asciiTheme="majorHAnsi" w:eastAsia="Times New Roman" w:hAnsiTheme="majorHAnsi" w:cs="Times New Roman"/>
          <w:noProof/>
          <w:color w:val="000000"/>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2155825" cy="558800"/>
            <wp:effectExtent l="19050" t="0" r="0" b="0"/>
            <wp:wrapSquare wrapText="bothSides"/>
            <wp:docPr id="1" name="Picture 0" descr="amsa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a_Logo_Final.JPG"/>
                    <pic:cNvPicPr/>
                  </pic:nvPicPr>
                  <pic:blipFill>
                    <a:blip r:embed="rId4" cstate="print"/>
                    <a:stretch>
                      <a:fillRect/>
                    </a:stretch>
                  </pic:blipFill>
                  <pic:spPr>
                    <a:xfrm>
                      <a:off x="0" y="0"/>
                      <a:ext cx="2155825" cy="558800"/>
                    </a:xfrm>
                    <a:prstGeom prst="rect">
                      <a:avLst/>
                    </a:prstGeom>
                  </pic:spPr>
                </pic:pic>
              </a:graphicData>
            </a:graphic>
          </wp:anchor>
        </w:drawing>
      </w:r>
      <w:r w:rsidRPr="00F92A21">
        <w:rPr>
          <w:rFonts w:asciiTheme="majorHAnsi" w:eastAsia="Times New Roman" w:hAnsiTheme="majorHAnsi" w:cs="Times New Roman"/>
          <w:color w:val="000000"/>
        </w:rPr>
        <w:t>The American Medical Student Association (AMSA) is a national organization of physicians-in-training. AMSA is a not-for-profit, tax-exempt organization incorporated in the State of Illinois, and holding a certificate of authority to transact business in the Commonwealth of Virginia. AMSA is affiliated with approximately 150 independent, unincorporated chapters at the nation’s allopathic and osteopathic medical schools.</w:t>
      </w:r>
    </w:p>
    <w:p w:rsidR="00F92A21" w:rsidRPr="00F92A21" w:rsidRDefault="00F92A21" w:rsidP="00F92A21">
      <w:pPr>
        <w:spacing w:after="0" w:line="240" w:lineRule="auto"/>
        <w:rPr>
          <w:rFonts w:asciiTheme="majorHAnsi" w:eastAsia="Times New Roman" w:hAnsiTheme="majorHAnsi" w:cs="Times New Roman"/>
          <w:color w:val="000000"/>
          <w:sz w:val="27"/>
          <w:szCs w:val="27"/>
        </w:rPr>
      </w:pPr>
    </w:p>
    <w:p w:rsidR="00F92A21" w:rsidRPr="00F92A21" w:rsidRDefault="00F92A21" w:rsidP="00F92A21">
      <w:pPr>
        <w:spacing w:after="0" w:line="240" w:lineRule="auto"/>
        <w:ind w:right="-234"/>
        <w:rPr>
          <w:rFonts w:asciiTheme="majorHAnsi" w:eastAsia="Times New Roman" w:hAnsiTheme="majorHAnsi" w:cs="Times New Roman"/>
          <w:color w:val="000000"/>
          <w:sz w:val="27"/>
          <w:szCs w:val="27"/>
        </w:rPr>
      </w:pPr>
      <w:r w:rsidRPr="00F92A21">
        <w:rPr>
          <w:rFonts w:asciiTheme="majorHAnsi" w:eastAsia="Times New Roman" w:hAnsiTheme="majorHAnsi" w:cs="Times New Roman"/>
          <w:color w:val="000000"/>
        </w:rPr>
        <w:t>The AMSA logo and name “</w:t>
      </w:r>
      <w:r w:rsidRPr="00F92A21">
        <w:rPr>
          <w:rFonts w:asciiTheme="majorHAnsi" w:eastAsia="Times New Roman" w:hAnsiTheme="majorHAnsi" w:cs="Times New Roman"/>
          <w:b/>
          <w:bCs/>
          <w:color w:val="000000"/>
        </w:rPr>
        <w:t>American Medical Student Association</w:t>
      </w:r>
      <w:r w:rsidRPr="00F92A21">
        <w:rPr>
          <w:rFonts w:asciiTheme="majorHAnsi" w:eastAsia="Times New Roman" w:hAnsiTheme="majorHAnsi" w:cs="Times New Roman"/>
          <w:color w:val="000000"/>
        </w:rPr>
        <w:t>” are trademarks owned by the American Medical Student Association.  Use of AMSA’s name and logo is restricted by the following policy and guidelines:</w:t>
      </w:r>
    </w:p>
    <w:p w:rsidR="00F92A21" w:rsidRPr="00F92A21" w:rsidRDefault="00F92A21" w:rsidP="00F92A21">
      <w:pPr>
        <w:spacing w:after="0" w:line="240" w:lineRule="auto"/>
        <w:rPr>
          <w:rFonts w:asciiTheme="majorHAnsi" w:eastAsia="Times New Roman" w:hAnsiTheme="majorHAnsi" w:cs="Times New Roman"/>
          <w:color w:val="000000"/>
          <w:sz w:val="27"/>
          <w:szCs w:val="27"/>
        </w:rPr>
      </w:pPr>
    </w:p>
    <w:p w:rsidR="00F92A21" w:rsidRPr="00F92A21" w:rsidRDefault="00F92A21" w:rsidP="00F92A21">
      <w:pPr>
        <w:spacing w:after="0" w:line="240" w:lineRule="auto"/>
        <w:ind w:right="-230"/>
        <w:rPr>
          <w:rFonts w:asciiTheme="majorHAnsi" w:eastAsia="Times New Roman" w:hAnsiTheme="majorHAnsi" w:cs="Times New Roman"/>
          <w:color w:val="000000"/>
          <w:sz w:val="27"/>
          <w:szCs w:val="27"/>
        </w:rPr>
      </w:pPr>
      <w:r w:rsidRPr="00F92A21">
        <w:rPr>
          <w:rFonts w:asciiTheme="majorHAnsi" w:eastAsia="Times New Roman" w:hAnsiTheme="majorHAnsi" w:cs="Times New Roman"/>
          <w:color w:val="000000"/>
        </w:rPr>
        <w:t>Because the name “</w:t>
      </w:r>
      <w:r w:rsidRPr="00F92A21">
        <w:rPr>
          <w:rFonts w:asciiTheme="majorHAnsi" w:eastAsia="Times New Roman" w:hAnsiTheme="majorHAnsi" w:cs="Times New Roman"/>
          <w:b/>
          <w:bCs/>
          <w:color w:val="000000"/>
        </w:rPr>
        <w:t>American Medical Student Association</w:t>
      </w:r>
      <w:r w:rsidRPr="00F92A21">
        <w:rPr>
          <w:rFonts w:asciiTheme="majorHAnsi" w:eastAsia="Times New Roman" w:hAnsiTheme="majorHAnsi" w:cs="Times New Roman"/>
          <w:color w:val="000000"/>
        </w:rPr>
        <w:t>”</w:t>
      </w:r>
      <w:r w:rsidRPr="00F92A21">
        <w:rPr>
          <w:rFonts w:asciiTheme="majorHAnsi" w:eastAsia="Times New Roman" w:hAnsiTheme="majorHAnsi" w:cs="Times New Roman"/>
          <w:b/>
          <w:bCs/>
          <w:color w:val="000000"/>
        </w:rPr>
        <w:t xml:space="preserve"> and logo </w:t>
      </w:r>
      <w:r w:rsidRPr="00F92A21">
        <w:rPr>
          <w:rFonts w:asciiTheme="majorHAnsi" w:eastAsia="Times New Roman" w:hAnsiTheme="majorHAnsi" w:cs="Times New Roman"/>
          <w:color w:val="000000"/>
        </w:rPr>
        <w:t>are the exclusive properties of the American Medical Student Association, all uses of the name and logo by affiliated chapters and others must be authorized by AMSA well in advance of its use.</w:t>
      </w:r>
    </w:p>
    <w:p w:rsidR="00F92A21" w:rsidRPr="00F92A21" w:rsidRDefault="00F92A21" w:rsidP="00F92A21">
      <w:pPr>
        <w:spacing w:after="0" w:line="240" w:lineRule="auto"/>
        <w:rPr>
          <w:rFonts w:asciiTheme="majorHAnsi" w:eastAsia="Times New Roman" w:hAnsiTheme="majorHAnsi" w:cs="Times New Roman"/>
          <w:color w:val="000000"/>
          <w:sz w:val="27"/>
          <w:szCs w:val="27"/>
        </w:rPr>
      </w:pPr>
    </w:p>
    <w:p w:rsidR="00F92A21" w:rsidRPr="00F92A21" w:rsidRDefault="00F92A21" w:rsidP="00F92A21">
      <w:pPr>
        <w:spacing w:after="0" w:line="240" w:lineRule="auto"/>
        <w:ind w:right="-230"/>
        <w:rPr>
          <w:rFonts w:asciiTheme="majorHAnsi" w:eastAsia="Times New Roman" w:hAnsiTheme="majorHAnsi" w:cs="Times New Roman"/>
          <w:color w:val="000000"/>
          <w:sz w:val="27"/>
          <w:szCs w:val="27"/>
        </w:rPr>
      </w:pPr>
      <w:r w:rsidRPr="00F92A21">
        <w:rPr>
          <w:rFonts w:asciiTheme="majorHAnsi" w:eastAsia="Times New Roman" w:hAnsiTheme="majorHAnsi" w:cs="Times New Roman"/>
          <w:color w:val="000000"/>
        </w:rPr>
        <w:t xml:space="preserve">Chartered chapters of AMSA in good standing may use AMSA’s name and logo under the following conditions, provided prior permission has been obtained. </w:t>
      </w:r>
    </w:p>
    <w:p w:rsidR="00F92A21" w:rsidRPr="00F92A21" w:rsidRDefault="00F92A21" w:rsidP="00F92A21">
      <w:pPr>
        <w:spacing w:after="0" w:line="240" w:lineRule="auto"/>
        <w:rPr>
          <w:rFonts w:asciiTheme="majorHAnsi" w:eastAsia="Times New Roman" w:hAnsiTheme="majorHAnsi" w:cs="Times New Roman"/>
          <w:color w:val="000000"/>
          <w:sz w:val="27"/>
          <w:szCs w:val="27"/>
        </w:rPr>
      </w:pPr>
    </w:p>
    <w:p w:rsidR="00F92A21" w:rsidRPr="00F92A21" w:rsidRDefault="00F92A21" w:rsidP="00F92A21">
      <w:pPr>
        <w:spacing w:after="0" w:line="240" w:lineRule="auto"/>
        <w:ind w:right="-230"/>
        <w:rPr>
          <w:rFonts w:asciiTheme="majorHAnsi" w:eastAsia="Times New Roman" w:hAnsiTheme="majorHAnsi" w:cs="Times New Roman"/>
          <w:color w:val="000000"/>
        </w:rPr>
      </w:pPr>
      <w:r w:rsidRPr="00F92A21">
        <w:rPr>
          <w:rFonts w:asciiTheme="majorHAnsi" w:eastAsia="Times New Roman" w:hAnsiTheme="majorHAnsi" w:cs="Times New Roman"/>
          <w:color w:val="000000"/>
        </w:rPr>
        <w:t>Chapters that use the name “</w:t>
      </w:r>
      <w:r w:rsidRPr="00F92A21">
        <w:rPr>
          <w:rFonts w:asciiTheme="majorHAnsi" w:eastAsia="Times New Roman" w:hAnsiTheme="majorHAnsi" w:cs="Times New Roman"/>
          <w:b/>
          <w:bCs/>
          <w:color w:val="000000"/>
        </w:rPr>
        <w:t>American Medical Student Association</w:t>
      </w:r>
      <w:r w:rsidRPr="00F92A21">
        <w:rPr>
          <w:rFonts w:asciiTheme="majorHAnsi" w:eastAsia="Times New Roman" w:hAnsiTheme="majorHAnsi" w:cs="Times New Roman"/>
          <w:color w:val="000000"/>
        </w:rPr>
        <w:t xml:space="preserve">” and/or </w:t>
      </w:r>
      <w:r w:rsidR="00302D40" w:rsidRPr="00F92A21">
        <w:rPr>
          <w:rFonts w:asciiTheme="majorHAnsi" w:eastAsia="Times New Roman" w:hAnsiTheme="majorHAnsi" w:cs="Times New Roman"/>
          <w:color w:val="000000"/>
        </w:rPr>
        <w:t>logo must</w:t>
      </w:r>
      <w:r w:rsidRPr="00F92A21">
        <w:rPr>
          <w:rFonts w:asciiTheme="majorHAnsi" w:eastAsia="Times New Roman" w:hAnsiTheme="majorHAnsi" w:cs="Times New Roman"/>
          <w:color w:val="000000"/>
        </w:rPr>
        <w:t xml:space="preserve"> do so in such a way as to distinguish themselves from the national organization, e.g.</w:t>
      </w:r>
      <w:r w:rsidR="00302D40" w:rsidRPr="00F92A21">
        <w:rPr>
          <w:rFonts w:asciiTheme="majorHAnsi" w:eastAsia="Times New Roman" w:hAnsiTheme="majorHAnsi" w:cs="Times New Roman"/>
          <w:color w:val="000000"/>
        </w:rPr>
        <w:t>, the</w:t>
      </w:r>
      <w:r w:rsidRPr="00F92A21">
        <w:rPr>
          <w:rFonts w:asciiTheme="majorHAnsi" w:eastAsia="Times New Roman" w:hAnsiTheme="majorHAnsi" w:cs="Times New Roman"/>
          <w:color w:val="000000"/>
        </w:rPr>
        <w:t xml:space="preserve"> University of XYZ chapter of the American Medical Student Association or AMSA Chapter at the University of XYZ</w:t>
      </w:r>
      <w:r w:rsidR="00302D40">
        <w:rPr>
          <w:rFonts w:asciiTheme="majorHAnsi" w:eastAsia="Times New Roman" w:hAnsiTheme="majorHAnsi" w:cs="Times New Roman"/>
          <w:color w:val="000000"/>
        </w:rPr>
        <w:t>.</w:t>
      </w:r>
      <w:r w:rsidRPr="00F92A21">
        <w:rPr>
          <w:rFonts w:asciiTheme="majorHAnsi" w:eastAsia="Times New Roman" w:hAnsiTheme="majorHAnsi" w:cs="Times New Roman"/>
          <w:color w:val="000000"/>
          <w:sz w:val="27"/>
          <w:szCs w:val="27"/>
        </w:rPr>
        <w:br/>
      </w:r>
    </w:p>
    <w:p w:rsidR="00F92A21" w:rsidRPr="00F92A21" w:rsidRDefault="00F92A21" w:rsidP="00F92A21">
      <w:pPr>
        <w:spacing w:after="0" w:line="240" w:lineRule="auto"/>
        <w:ind w:right="-234"/>
        <w:rPr>
          <w:rFonts w:asciiTheme="majorHAnsi" w:eastAsia="Times New Roman" w:hAnsiTheme="majorHAnsi" w:cs="Times New Roman"/>
          <w:color w:val="000000"/>
          <w:sz w:val="27"/>
          <w:szCs w:val="27"/>
        </w:rPr>
      </w:pPr>
      <w:r w:rsidRPr="00F92A21">
        <w:rPr>
          <w:rFonts w:asciiTheme="majorHAnsi" w:eastAsia="Times New Roman" w:hAnsiTheme="majorHAnsi" w:cs="Times New Roman"/>
          <w:color w:val="000000"/>
        </w:rPr>
        <w:t>No chapter may use AMSA’s name and logo on publications, promotional materials or in any other manner without prior written permission of the AMSA.  All requests by AMSA chapters and others to AMSA’s name and logo should be submitted in writing to AMSA’s communications and marketing department. Requests should include a copy of the publications, materials or other proposed use of the name or logo. Permission to use the name and logo will not be granted in the absence of a sample of the proposed use. Chapters developing publications or promotional materials should allow sufficient time to obtain permission to use the name and logo before publication deadlines. AMSA reserves the right, in its sole discretion, to grant or withhold permission to use its name or logo, and to attach any conditions it deems necessary to any permitted use.</w:t>
      </w:r>
    </w:p>
    <w:p w:rsidR="00F92A21" w:rsidRPr="00F92A21" w:rsidRDefault="00F92A21" w:rsidP="00F92A21">
      <w:pPr>
        <w:spacing w:after="0" w:line="240" w:lineRule="auto"/>
        <w:rPr>
          <w:rFonts w:asciiTheme="majorHAnsi" w:eastAsia="Times New Roman" w:hAnsiTheme="majorHAnsi" w:cs="Times New Roman"/>
          <w:color w:val="000000"/>
          <w:sz w:val="27"/>
          <w:szCs w:val="27"/>
        </w:rPr>
      </w:pPr>
    </w:p>
    <w:p w:rsidR="00F92A21" w:rsidRPr="00F92A21" w:rsidRDefault="00F92A21" w:rsidP="00F92A21">
      <w:pPr>
        <w:spacing w:after="0" w:line="240" w:lineRule="auto"/>
        <w:ind w:right="-234"/>
        <w:rPr>
          <w:rFonts w:asciiTheme="majorHAnsi" w:eastAsia="Times New Roman" w:hAnsiTheme="majorHAnsi" w:cs="Times New Roman"/>
          <w:color w:val="000000"/>
          <w:sz w:val="27"/>
          <w:szCs w:val="27"/>
        </w:rPr>
      </w:pPr>
      <w:r w:rsidRPr="00F92A21">
        <w:rPr>
          <w:rFonts w:asciiTheme="majorHAnsi" w:eastAsia="Times New Roman" w:hAnsiTheme="majorHAnsi" w:cs="Times New Roman"/>
          <w:color w:val="000000"/>
        </w:rPr>
        <w:t>The use of AMSA’s name and logo on any chapter or other materials may not affirmatively represent approval or sanction by AMSA of the content or presentation of such publications, materials or other matter. In its sole discretion, AMSA may request publication of a disclaimer as a condition of granting approval to use its name or logo on any publication or other matter.</w:t>
      </w:r>
    </w:p>
    <w:p w:rsidR="00F92A21" w:rsidRPr="00F92A21" w:rsidRDefault="00F92A21" w:rsidP="00F92A21">
      <w:pPr>
        <w:spacing w:after="0" w:line="240" w:lineRule="auto"/>
        <w:rPr>
          <w:rFonts w:asciiTheme="majorHAnsi" w:eastAsia="Times New Roman" w:hAnsiTheme="majorHAnsi" w:cs="Times New Roman"/>
          <w:color w:val="000000"/>
          <w:sz w:val="27"/>
          <w:szCs w:val="27"/>
        </w:rPr>
      </w:pPr>
    </w:p>
    <w:p w:rsidR="00F92A21" w:rsidRPr="00F92A21" w:rsidRDefault="00F92A21" w:rsidP="00F92A21">
      <w:pPr>
        <w:spacing w:after="0" w:line="240" w:lineRule="auto"/>
        <w:ind w:right="432"/>
        <w:rPr>
          <w:rFonts w:asciiTheme="majorHAnsi" w:eastAsia="Times New Roman" w:hAnsiTheme="majorHAnsi" w:cs="Times New Roman"/>
          <w:color w:val="000000"/>
          <w:sz w:val="27"/>
          <w:szCs w:val="27"/>
        </w:rPr>
      </w:pPr>
      <w:r w:rsidRPr="00F92A21">
        <w:rPr>
          <w:rFonts w:asciiTheme="majorHAnsi" w:eastAsia="Times New Roman" w:hAnsiTheme="majorHAnsi" w:cs="Times New Roman"/>
          <w:color w:val="000000"/>
        </w:rPr>
        <w:t>The use of AMSA’s letterhead and envelopes is limited to the members of the Board of Trustees, its designated committees and national office staff for official business of the AMSA National.  Generally, such correspondence must be prepared and disseminated directly from the National Office, with copies of all such correspondence remaining on file at the National office.</w:t>
      </w:r>
    </w:p>
    <w:p w:rsidR="005C021B" w:rsidRPr="00F92A21" w:rsidRDefault="00F92A21" w:rsidP="00F92A21">
      <w:pPr>
        <w:spacing w:after="0" w:line="240" w:lineRule="auto"/>
        <w:rPr>
          <w:rFonts w:ascii="Times New Roman" w:eastAsia="Times New Roman" w:hAnsi="Times New Roman" w:cs="Times New Roman"/>
          <w:color w:val="000000"/>
          <w:sz w:val="27"/>
          <w:szCs w:val="27"/>
        </w:rPr>
      </w:pPr>
      <w:r w:rsidRPr="00F92A21">
        <w:rPr>
          <w:rFonts w:asciiTheme="majorHAnsi" w:eastAsia="Times New Roman" w:hAnsiTheme="majorHAnsi" w:cs="Times New Roman"/>
          <w:color w:val="000000"/>
          <w:sz w:val="27"/>
          <w:szCs w:val="27"/>
        </w:rPr>
        <w:br/>
      </w:r>
      <w:r w:rsidRPr="00F92A21">
        <w:rPr>
          <w:rFonts w:asciiTheme="majorHAnsi" w:eastAsia="Times New Roman" w:hAnsiTheme="majorHAnsi" w:cs="Times New Roman"/>
          <w:color w:val="000000"/>
        </w:rPr>
        <w:t>AMSA leaders who prepare AMSA-related correspondence but do not use official letterhead, may identify themselves by the title of their AMSA position, but may not use letterhead formatted in any way that would imply official AMSA sanction of the content of the letter when no such approval has been granted.</w:t>
      </w:r>
      <w:r w:rsidRPr="00F92A21">
        <w:rPr>
          <w:rFonts w:asciiTheme="majorHAnsi" w:eastAsia="Times New Roman" w:hAnsiTheme="majorHAnsi" w:cs="Times New Roman"/>
          <w:color w:val="000000"/>
          <w:sz w:val="27"/>
          <w:szCs w:val="27"/>
        </w:rPr>
        <w:br/>
      </w:r>
      <w:r w:rsidRPr="00F92A21">
        <w:rPr>
          <w:rFonts w:ascii="Times New Roman" w:eastAsia="Times New Roman" w:hAnsi="Times New Roman" w:cs="Times New Roman"/>
          <w:color w:val="000000"/>
          <w:sz w:val="27"/>
          <w:szCs w:val="27"/>
        </w:rPr>
        <w:br/>
      </w:r>
      <w:r w:rsidRPr="00F92A21">
        <w:rPr>
          <w:rFonts w:asciiTheme="majorHAnsi" w:eastAsia="Times New Roman" w:hAnsiTheme="majorHAnsi" w:cs="Times New Roman"/>
          <w:color w:val="000000"/>
        </w:rPr>
        <w:t xml:space="preserve">All uses should be with ® placed prominently beside the </w:t>
      </w:r>
      <w:proofErr w:type="spellStart"/>
      <w:r w:rsidRPr="00F92A21">
        <w:rPr>
          <w:rFonts w:asciiTheme="majorHAnsi" w:eastAsia="Times New Roman" w:hAnsiTheme="majorHAnsi" w:cs="Times New Roman"/>
          <w:color w:val="000000"/>
        </w:rPr>
        <w:t>amsa</w:t>
      </w:r>
      <w:proofErr w:type="spellEnd"/>
      <w:r w:rsidRPr="00F92A21">
        <w:rPr>
          <w:rFonts w:asciiTheme="majorHAnsi" w:eastAsia="Times New Roman" w:hAnsiTheme="majorHAnsi" w:cs="Times New Roman"/>
          <w:color w:val="000000"/>
        </w:rPr>
        <w:t xml:space="preserve">® and/or </w:t>
      </w:r>
      <w:r w:rsidRPr="00F92A21">
        <w:rPr>
          <w:rFonts w:asciiTheme="majorHAnsi" w:eastAsia="Times New Roman" w:hAnsiTheme="majorHAnsi" w:cs="Times New Roman"/>
          <w:b/>
          <w:bCs/>
          <w:color w:val="000000"/>
        </w:rPr>
        <w:t>“American Medical Student Association.”</w:t>
      </w:r>
    </w:p>
    <w:sectPr w:rsidR="005C021B" w:rsidRPr="00F92A21" w:rsidSect="00F92A21">
      <w:pgSz w:w="12240" w:h="15840"/>
      <w:pgMar w:top="72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revisionView w:markup="0"/>
  <w:defaultTabStop w:val="720"/>
  <w:characterSpacingControl w:val="doNotCompress"/>
  <w:compat/>
  <w:rsids>
    <w:rsidRoot w:val="00F92A21"/>
    <w:rsid w:val="00302D40"/>
    <w:rsid w:val="003D075D"/>
    <w:rsid w:val="008219FE"/>
    <w:rsid w:val="009252FF"/>
    <w:rsid w:val="00F92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2A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A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363919">
      <w:bodyDiv w:val="1"/>
      <w:marLeft w:val="0"/>
      <w:marRight w:val="0"/>
      <w:marTop w:val="0"/>
      <w:marBottom w:val="0"/>
      <w:divBdr>
        <w:top w:val="none" w:sz="0" w:space="0" w:color="auto"/>
        <w:left w:val="none" w:sz="0" w:space="0" w:color="auto"/>
        <w:bottom w:val="none" w:sz="0" w:space="0" w:color="auto"/>
        <w:right w:val="none" w:sz="0" w:space="0" w:color="auto"/>
      </w:divBdr>
      <w:divsChild>
        <w:div w:id="1984921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530</Words>
  <Characters>2843</Characters>
  <Application>Microsoft Office Word</Application>
  <DocSecurity>0</DocSecurity>
  <Lines>51</Lines>
  <Paragraphs>11</Paragraphs>
  <ScaleCrop>false</ScaleCrop>
  <Company>AMSA</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response</dc:creator>
  <cp:keywords/>
  <dc:description/>
  <cp:lastModifiedBy>response</cp:lastModifiedBy>
  <cp:revision>2</cp:revision>
  <dcterms:created xsi:type="dcterms:W3CDTF">2011-04-28T14:10:00Z</dcterms:created>
  <dcterms:modified xsi:type="dcterms:W3CDTF">2011-04-28T14:15:00Z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1Cf6p2bFlFSjmA59vSiLOfsIFgSKdWPofIB9390kSBS8</vt:lpwstr>
  </property>
  <property fmtid="{D5CDD505-2E9C-101B-9397-08002B2CF9AE}" pid="4" name="Google.Documents.RevisionId">
    <vt:lpwstr>17611486921524262211</vt:lpwstr>
  </property>
  <property fmtid="{D5CDD505-2E9C-101B-9397-08002B2CF9AE}" pid="5" name="Google.Documents.PreviousRevisionId">
    <vt:lpwstr>02886477315626893499</vt:lpwstr>
  </property>
  <property fmtid="{D5CDD505-2E9C-101B-9397-08002B2CF9AE}" pid="6" name="Google.Documents.PluginVersion">
    <vt:lpwstr>2.0.2026.3768</vt:lpwstr>
  </property>
  <property fmtid="{D5CDD505-2E9C-101B-9397-08002B2CF9AE}" pid="7" name="Google.Documents.MergeIncapabilityFlags">
    <vt:i4>0</vt:i4>
  </property>
</Properties>
</file>